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511B2">
      <w:pPr>
        <w:widowControl w:val="0"/>
        <w:autoSpaceDE w:val="0"/>
        <w:autoSpaceDN w:val="0"/>
        <w:adjustRightInd w:val="0"/>
        <w:spacing w:line="480" w:lineRule="auto"/>
        <w:ind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附件1：</w:t>
      </w:r>
    </w:p>
    <w:p w14:paraId="7E16AB15">
      <w:pPr>
        <w:widowControl w:val="0"/>
        <w:autoSpaceDE w:val="0"/>
        <w:autoSpaceDN w:val="0"/>
        <w:adjustRightInd w:val="0"/>
        <w:spacing w:line="480" w:lineRule="auto"/>
        <w:ind w:firstLine="0" w:firstLineChars="0"/>
        <w:jc w:val="center"/>
        <w:rPr>
          <w:rFonts w:hint="eastAsia" w:ascii="仿宋_GB2312" w:hAnsi="仿宋_GB2312" w:eastAsia="仿宋_GB2312" w:cs="仿宋_GB2312"/>
          <w:b/>
          <w:kern w:val="0"/>
          <w:sz w:val="48"/>
          <w:szCs w:val="48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kern w:val="0"/>
          <w:sz w:val="48"/>
          <w:szCs w:val="48"/>
          <w:lang w:val="en-US" w:eastAsia="zh-CN" w:bidi="ar-SA"/>
        </w:rPr>
        <w:t>参与预算编制、预算审核单位选取确认函</w:t>
      </w:r>
    </w:p>
    <w:bookmarkEnd w:id="0"/>
    <w:p w14:paraId="0B402768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sz w:val="24"/>
          <w:szCs w:val="21"/>
        </w:rPr>
      </w:pPr>
    </w:p>
    <w:p w14:paraId="407DB56F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1FA1EF7C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南平市科技特派员创业投资有限公司：</w:t>
      </w:r>
    </w:p>
    <w:p w14:paraId="53FD051A">
      <w:pPr>
        <w:spacing w:line="360" w:lineRule="auto"/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南平市百合花产业种球繁育(建瓯小松二期)项目招标代理摇选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53D810FA">
      <w:pPr>
        <w:spacing w:line="360" w:lineRule="auto"/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67F80BCE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1586D547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18D5927D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DBC7A5B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E5640D0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7A13B30B">
      <w:pPr>
        <w:spacing w:line="360" w:lineRule="auto"/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6C4082DC">
      <w:pPr>
        <w:spacing w:line="360" w:lineRule="auto"/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1521D056">
      <w:pPr>
        <w:spacing w:line="360" w:lineRule="auto"/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508F5395">
      <w:pPr>
        <w:spacing w:line="360" w:lineRule="auto"/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7CAD07CA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30C55BFC"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2574BC5C"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09878CFD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48999">
    <w:pPr>
      <w:widowControl w:val="0"/>
      <w:tabs>
        <w:tab w:val="center" w:pos="4153"/>
        <w:tab w:val="right" w:pos="8306"/>
      </w:tabs>
      <w:snapToGrid w:val="0"/>
      <w:spacing w:line="240" w:lineRule="auto"/>
      <w:ind w:firstLine="360" w:firstLineChars="20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EA97B2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spacing w:line="240" w:lineRule="auto"/>
                            <w:ind w:firstLine="360" w:firstLineChars="20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EA97B2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spacing w:line="240" w:lineRule="auto"/>
                      <w:ind w:firstLine="360" w:firstLineChars="20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69307">
    <w:pPr>
      <w:widowControl w:val="0"/>
      <w:tabs>
        <w:tab w:val="center" w:pos="4153"/>
        <w:tab w:val="right" w:pos="8306"/>
      </w:tabs>
      <w:snapToGrid w:val="0"/>
      <w:spacing w:line="240" w:lineRule="auto"/>
      <w:ind w:firstLine="360" w:firstLineChars="20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25E65">
    <w:pPr>
      <w:widowControl w:val="0"/>
      <w:tabs>
        <w:tab w:val="center" w:pos="4153"/>
        <w:tab w:val="right" w:pos="8306"/>
      </w:tabs>
      <w:snapToGrid w:val="0"/>
      <w:spacing w:line="240" w:lineRule="auto"/>
      <w:ind w:firstLine="360" w:firstLineChars="20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5049D">
    <w:pPr>
      <w:widowControl w:val="0"/>
      <w:pBdr>
        <w:bottom w:val="none" w:color="auto" w:sz="0" w:space="1"/>
      </w:pBdr>
      <w:tabs>
        <w:tab w:val="center" w:pos="4153"/>
        <w:tab w:val="right" w:pos="8306"/>
      </w:tabs>
      <w:snapToGrid w:val="0"/>
      <w:spacing w:line="240" w:lineRule="auto"/>
      <w:ind w:firstLine="360" w:firstLineChars="20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FB8CF"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360" w:firstLineChars="20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5D172"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360" w:firstLineChars="20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C5270"/>
    <w:rsid w:val="176C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2025-08-13T03:35:00Z</dcterms:created>
  <dc:creator>可爱多</dc:creator>
  <cp:lastModifiedBy>可爱多</cp:lastModifiedBy>
  <dcterms:modified xsi:type="dcterms:W3CDTF">2025-08-13T03:36:02Z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547CE6EE4C74492CAC4806BEB1D2592B_11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